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C52D99" w:rsidRPr="00C93260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 </w:t>
      </w:r>
      <w:r w:rsidR="007C619D" w:rsidRPr="00947614">
        <w:rPr>
          <w:rFonts w:ascii="Arial" w:hAnsi="Arial" w:cs="Arial"/>
        </w:rPr>
        <w:t>impartición de programas de</w:t>
      </w:r>
      <w:r w:rsidR="007C619D">
        <w:rPr>
          <w:rFonts w:ascii="Arial" w:hAnsi="Arial" w:cs="Arial"/>
        </w:rPr>
        <w:t xml:space="preserve"> capacitación</w:t>
      </w:r>
      <w:r w:rsidRPr="00C93260">
        <w:rPr>
          <w:rFonts w:ascii="Arial" w:hAnsi="Arial" w:cs="Arial"/>
        </w:rPr>
        <w:t>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D13BBA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la impartición de capacitaciones </w:t>
      </w:r>
      <w:r w:rsidR="00D13BBA" w:rsidRPr="00D13BBA">
        <w:rPr>
          <w:rFonts w:ascii="Arial" w:hAnsi="Arial" w:cs="Arial"/>
        </w:rPr>
        <w:t>en las materias de transparencia, acceso a la información pública y</w:t>
      </w:r>
      <w:r w:rsidR="00D13BBA">
        <w:rPr>
          <w:rFonts w:ascii="Arial" w:hAnsi="Arial" w:cs="Arial"/>
        </w:rPr>
        <w:t xml:space="preserve"> protección de datos personales, a partir del </w:t>
      </w:r>
      <w:r w:rsidR="00D13BBA" w:rsidRPr="00D13BBA">
        <w:rPr>
          <w:rFonts w:ascii="Arial" w:hAnsi="Arial" w:cs="Arial"/>
        </w:rPr>
        <w:t>registro de los participantes en las acciones de capacitación</w:t>
      </w:r>
      <w:r w:rsidR="00D13BBA">
        <w:rPr>
          <w:rFonts w:ascii="Arial" w:hAnsi="Arial" w:cs="Arial"/>
        </w:rPr>
        <w:t>. Asimismo, los datos personales serán empleados</w:t>
      </w:r>
      <w:r w:rsidR="00D54530">
        <w:rPr>
          <w:rFonts w:ascii="Arial" w:hAnsi="Arial" w:cs="Arial"/>
        </w:rPr>
        <w:t xml:space="preserve"> para el control de asistencia y</w:t>
      </w:r>
      <w:r w:rsidR="00D13BBA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expedición de constancias de participación (cuando la capacitación otorg</w:t>
      </w:r>
      <w:r w:rsidR="00D54530">
        <w:rPr>
          <w:rFonts w:ascii="Arial" w:hAnsi="Arial" w:cs="Arial"/>
        </w:rPr>
        <w:t>ue documento de esa naturaleza).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31FDD" w:rsidRDefault="00931FDD" w:rsidP="00931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imagen del participante, obtenida a través de la toma de fotografías durante la realización del acto de capacitación </w:t>
      </w:r>
      <w:r w:rsidRPr="00931FD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de la toma de capturas de pantalla, </w:t>
      </w:r>
      <w:r w:rsidRPr="00931FDD">
        <w:rPr>
          <w:rFonts w:ascii="Arial" w:hAnsi="Arial" w:cs="Arial"/>
        </w:rPr>
        <w:t>en caso de capacitaciones virtuales</w:t>
      </w:r>
      <w:r>
        <w:rPr>
          <w:rFonts w:ascii="Arial" w:hAnsi="Arial" w:cs="Arial"/>
        </w:rPr>
        <w:t>, podrá ser divulgada por los medios y canales de comunicación social del ITAIPUE, con el objeto de dar a conocer a la ciudadanía la realización de tales actos y eventos de capacitación.</w:t>
      </w:r>
    </w:p>
    <w:p w:rsidR="00947614" w:rsidRDefault="00931FDD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D13BBA">
        <w:rPr>
          <w:rFonts w:ascii="Arial" w:hAnsi="Arial" w:cs="Arial"/>
        </w:rPr>
        <w:t xml:space="preserve">los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D5453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D13BBA">
        <w:rPr>
          <w:rFonts w:ascii="Arial" w:hAnsi="Arial" w:cs="Arial"/>
        </w:rPr>
        <w:t xml:space="preserve">, los datos personales podrán ser proporcionados </w:t>
      </w:r>
      <w:r w:rsidR="00D13BBA"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="00D13BBA" w:rsidRPr="00D13BBA">
        <w:rPr>
          <w:rFonts w:ascii="Arial" w:hAnsi="Arial" w:cs="Arial"/>
        </w:rPr>
        <w:t>.</w:t>
      </w:r>
      <w:r w:rsidR="00D13BBA">
        <w:rPr>
          <w:rFonts w:ascii="Arial" w:hAnsi="Arial" w:cs="Arial"/>
        </w:rPr>
        <w:t xml:space="preserve"> En ese sentido, </w:t>
      </w:r>
      <w:r w:rsidR="00D13BBA" w:rsidRPr="00D13BBA">
        <w:rPr>
          <w:rFonts w:ascii="Arial" w:hAnsi="Arial" w:cs="Arial"/>
        </w:rPr>
        <w:t xml:space="preserve">los datos personales de los participantes </w:t>
      </w:r>
      <w:r w:rsidR="00D13BBA">
        <w:rPr>
          <w:rFonts w:ascii="Arial" w:hAnsi="Arial" w:cs="Arial"/>
        </w:rPr>
        <w:t xml:space="preserve">(servidores públicos) </w:t>
      </w:r>
      <w:r w:rsidR="00D13BBA" w:rsidRPr="00D13BBA">
        <w:rPr>
          <w:rFonts w:ascii="Arial" w:hAnsi="Arial" w:cs="Arial"/>
        </w:rPr>
        <w:t xml:space="preserve">relativos a su empleo, comisión o cargo público, son públicos y, por ende, podrán ser proporcionados en atención a una solicitud de acceso a la información pública. En cuanto al resto de los datos personales de los participantes, éstos podrán ser proporcionados,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947614" w:rsidRPr="00C93260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>
        <w:rPr>
          <w:rFonts w:ascii="Arial" w:hAnsi="Arial" w:cs="Arial"/>
        </w:rPr>
        <w:t xml:space="preserve">datos de identificación (nombre, firma, </w:t>
      </w:r>
      <w:r w:rsidR="007D75ED">
        <w:rPr>
          <w:rFonts w:ascii="Arial" w:hAnsi="Arial" w:cs="Arial"/>
        </w:rPr>
        <w:t>e imagen</w:t>
      </w:r>
      <w:r>
        <w:rPr>
          <w:rFonts w:ascii="Arial" w:hAnsi="Arial" w:cs="Arial"/>
        </w:rPr>
        <w:t>), d</w:t>
      </w:r>
      <w:r w:rsidRPr="00DA7A58">
        <w:rPr>
          <w:rFonts w:ascii="Arial" w:hAnsi="Arial" w:cs="Arial"/>
        </w:rPr>
        <w:t>atos de contacto (correo electrónico)</w:t>
      </w:r>
      <w:r>
        <w:rPr>
          <w:rFonts w:ascii="Arial" w:hAnsi="Arial" w:cs="Arial"/>
        </w:rPr>
        <w:t xml:space="preserve">, y </w:t>
      </w:r>
      <w:r w:rsidRPr="00DA7A58">
        <w:rPr>
          <w:rFonts w:ascii="Arial" w:hAnsi="Arial" w:cs="Arial"/>
        </w:rPr>
        <w:t xml:space="preserve">datos </w:t>
      </w:r>
      <w:r w:rsidRPr="00DA7A58">
        <w:rPr>
          <w:rFonts w:ascii="Arial" w:hAnsi="Arial" w:cs="Arial"/>
        </w:rPr>
        <w:lastRenderedPageBreak/>
        <w:t>laborales (</w:t>
      </w:r>
      <w:r w:rsidR="007D75ED">
        <w:rPr>
          <w:rFonts w:ascii="Arial" w:hAnsi="Arial" w:cs="Arial"/>
        </w:rPr>
        <w:t>cargo y área de adscripción</w:t>
      </w:r>
      <w:r>
        <w:rPr>
          <w:rFonts w:ascii="Arial" w:hAnsi="Arial" w:cs="Arial"/>
        </w:rPr>
        <w:t>)</w:t>
      </w:r>
      <w:r w:rsidRPr="00DA7A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75ED">
        <w:rPr>
          <w:rFonts w:ascii="Arial" w:hAnsi="Arial" w:cs="Arial"/>
        </w:rPr>
        <w:t>La firma será recabada únicamente cuando el acto de capacitación se realice de manera presencial, con el objeto de que los participantes firmen la lista de asistencia.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E93DE3" w:rsidRPr="00947614" w:rsidRDefault="00E93DE3" w:rsidP="00E93DE3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>
        <w:rPr>
          <w:rFonts w:ascii="Arial" w:hAnsi="Arial" w:cs="Arial"/>
        </w:rPr>
        <w:t xml:space="preserve">to de transferencias a terceros, </w:t>
      </w:r>
      <w:r w:rsidRPr="00343504">
        <w:rPr>
          <w:rFonts w:ascii="Arial" w:hAnsi="Arial" w:cs="Arial"/>
        </w:rPr>
        <w:t>salvo aquéllas que sean necesarias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para atender requerimientos de información</w:t>
      </w:r>
      <w:r>
        <w:rPr>
          <w:rFonts w:ascii="Arial" w:hAnsi="Arial" w:cs="Arial"/>
        </w:rPr>
        <w:t xml:space="preserve"> que eventualmente puedan ser realizados por parte de</w:t>
      </w:r>
      <w:r w:rsidRPr="00343504">
        <w:rPr>
          <w:rFonts w:ascii="Arial" w:hAnsi="Arial" w:cs="Arial"/>
        </w:rPr>
        <w:t xml:space="preserve"> una autoridad competente, </w:t>
      </w:r>
      <w:r>
        <w:rPr>
          <w:rFonts w:ascii="Arial" w:hAnsi="Arial" w:cs="Arial"/>
        </w:rPr>
        <w:t>siempre y cuando</w:t>
      </w:r>
      <w:r w:rsidRPr="00343504">
        <w:rPr>
          <w:rFonts w:ascii="Arial" w:hAnsi="Arial" w:cs="Arial"/>
        </w:rPr>
        <w:t xml:space="preserve"> estén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debidamente fundados y motivados</w:t>
      </w:r>
      <w:r>
        <w:rPr>
          <w:rFonts w:ascii="Arial" w:hAnsi="Arial" w:cs="Arial"/>
        </w:rPr>
        <w:t>, para lo que no se requiere 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t>5) Fundamento legal.</w:t>
      </w:r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02015E" w:rsidRPr="0002015E">
        <w:rPr>
          <w:rFonts w:ascii="Arial" w:hAnsi="Arial" w:cs="Arial"/>
        </w:rPr>
        <w:t xml:space="preserve">6, apartado A, y 16, párrafo segundo, 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>; 39, fracciones III, XIX y XX, 136 y 137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02015E" w:rsidRPr="0002015E">
        <w:rPr>
          <w:rFonts w:ascii="Arial" w:hAnsi="Arial" w:cs="Arial"/>
        </w:rPr>
        <w:t xml:space="preserve">; 109, fracciones VIII, XVII y XIX, de la </w:t>
      </w:r>
      <w:r w:rsidR="002741D5">
        <w:rPr>
          <w:rFonts w:ascii="Arial" w:hAnsi="Arial" w:cs="Arial"/>
        </w:rPr>
        <w:t>Ley de Protección de Datos Personales en Posesión de Sujetos Obligados del Estado de Puebla</w:t>
      </w:r>
      <w:r w:rsidR="0002015E" w:rsidRPr="0002015E">
        <w:rPr>
          <w:rFonts w:ascii="Arial" w:hAnsi="Arial" w:cs="Arial"/>
        </w:rPr>
        <w:t xml:space="preserve"> y 15, fracción XXIX</w:t>
      </w:r>
      <w:r w:rsidR="0002015E">
        <w:rPr>
          <w:rFonts w:ascii="Arial" w:hAnsi="Arial" w:cs="Arial"/>
        </w:rPr>
        <w:t xml:space="preserve">, </w:t>
      </w:r>
      <w:r w:rsidR="0002015E" w:rsidRPr="0002015E">
        <w:rPr>
          <w:rFonts w:ascii="Arial" w:hAnsi="Arial" w:cs="Arial"/>
        </w:rPr>
        <w:t>20, fracción X</w:t>
      </w:r>
      <w:r w:rsidR="0002015E">
        <w:rPr>
          <w:rFonts w:ascii="Arial" w:hAnsi="Arial" w:cs="Arial"/>
        </w:rPr>
        <w:t>, 22, fracciones</w:t>
      </w:r>
      <w:r w:rsidR="0002015E" w:rsidRPr="0002015E">
        <w:rPr>
          <w:rFonts w:ascii="Arial" w:hAnsi="Arial" w:cs="Arial"/>
        </w:rPr>
        <w:t xml:space="preserve"> I</w:t>
      </w:r>
      <w:r w:rsidR="0002015E">
        <w:rPr>
          <w:rFonts w:ascii="Arial" w:hAnsi="Arial" w:cs="Arial"/>
        </w:rPr>
        <w:t xml:space="preserve"> y VIII</w:t>
      </w:r>
      <w:r w:rsidR="0002015E" w:rsidRPr="0002015E">
        <w:rPr>
          <w:rFonts w:ascii="Arial" w:hAnsi="Arial" w:cs="Arial"/>
        </w:rPr>
        <w:t xml:space="preserve">, 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2015E" w:rsidRPr="0002015E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 xml:space="preserve">os </w:t>
      </w:r>
      <w:r w:rsidR="005917A7" w:rsidRPr="005917A7">
        <w:rPr>
          <w:rFonts w:ascii="Arial" w:hAnsi="Arial" w:cs="Arial"/>
        </w:rPr>
        <w:t>ARCOP (acceso, rectificación, cancelación, oposición y portabilidad)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5917A7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</w:t>
      </w:r>
      <w:r>
        <w:rPr>
          <w:rFonts w:ascii="Arial" w:hAnsi="Arial" w:cs="Arial"/>
        </w:rPr>
        <w:lastRenderedPageBreak/>
        <w:t xml:space="preserve">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5917A7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565453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5917A7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000000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C87B1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66EF" w:rsidRDefault="002B66EF" w:rsidP="00C93260">
      <w:pPr>
        <w:spacing w:after="0" w:line="240" w:lineRule="auto"/>
      </w:pPr>
      <w:r>
        <w:separator/>
      </w:r>
    </w:p>
  </w:endnote>
  <w:endnote w:type="continuationSeparator" w:id="0">
    <w:p w:rsidR="002B66EF" w:rsidRDefault="002B66EF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CD4" w:rsidRDefault="002D4C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CD4" w:rsidRDefault="002D4C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CD4" w:rsidRDefault="002D4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66EF" w:rsidRDefault="002B66EF" w:rsidP="00C93260">
      <w:pPr>
        <w:spacing w:after="0" w:line="240" w:lineRule="auto"/>
      </w:pPr>
      <w:r>
        <w:separator/>
      </w:r>
    </w:p>
  </w:footnote>
  <w:footnote w:type="continuationSeparator" w:id="0">
    <w:p w:rsidR="002B66EF" w:rsidRDefault="002B66EF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CD4" w:rsidRDefault="002D4C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C93260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9326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BASES DE DATOS REFERENTE A </w:t>
                          </w:r>
                          <w:r w:rsidR="002D4C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IMPARTICIÓN DE</w:t>
                          </w:r>
                          <w:r w:rsidRPr="00C9326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PROGRAMAS </w:t>
                          </w:r>
                          <w:r w:rsidR="002D4C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Y ACTOS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CAPACITACIÓN</w:t>
                          </w:r>
                        </w:p>
                        <w:p w:rsidR="00420F2B" w:rsidRDefault="00420F2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C93260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9326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BASES DE DATOS REFERENTE A </w:t>
                    </w:r>
                    <w:r w:rsidR="002D4CD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IMPARTICIÓN DE</w:t>
                    </w:r>
                    <w:r w:rsidRPr="00C9326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PROGRAMAS </w:t>
                    </w:r>
                    <w:r w:rsidR="002D4CD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Y ACTOS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 CAPACITACIÓN</w:t>
                    </w:r>
                  </w:p>
                  <w:p w:rsidR="00420F2B" w:rsidRDefault="00420F2B"/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1025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4CD4" w:rsidRDefault="002D4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23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99"/>
    <w:rsid w:val="0002015E"/>
    <w:rsid w:val="00026DA0"/>
    <w:rsid w:val="000478BA"/>
    <w:rsid w:val="000805C6"/>
    <w:rsid w:val="000C51A9"/>
    <w:rsid w:val="000C5BB3"/>
    <w:rsid w:val="000C7C82"/>
    <w:rsid w:val="00104793"/>
    <w:rsid w:val="00124F6E"/>
    <w:rsid w:val="00136BA8"/>
    <w:rsid w:val="00147160"/>
    <w:rsid w:val="00181445"/>
    <w:rsid w:val="001B09E4"/>
    <w:rsid w:val="00214250"/>
    <w:rsid w:val="002741D5"/>
    <w:rsid w:val="002A4848"/>
    <w:rsid w:val="002B66EF"/>
    <w:rsid w:val="002D4CD4"/>
    <w:rsid w:val="00343504"/>
    <w:rsid w:val="003C1454"/>
    <w:rsid w:val="003F088C"/>
    <w:rsid w:val="004152D8"/>
    <w:rsid w:val="00420F2B"/>
    <w:rsid w:val="00446036"/>
    <w:rsid w:val="00466159"/>
    <w:rsid w:val="004B4D2E"/>
    <w:rsid w:val="004C5A0D"/>
    <w:rsid w:val="004E00F7"/>
    <w:rsid w:val="004E3343"/>
    <w:rsid w:val="004F2B20"/>
    <w:rsid w:val="00512B85"/>
    <w:rsid w:val="00527303"/>
    <w:rsid w:val="00565453"/>
    <w:rsid w:val="005917A7"/>
    <w:rsid w:val="00637475"/>
    <w:rsid w:val="0068217D"/>
    <w:rsid w:val="006E0176"/>
    <w:rsid w:val="00703EF1"/>
    <w:rsid w:val="00713CD5"/>
    <w:rsid w:val="00733438"/>
    <w:rsid w:val="0075269D"/>
    <w:rsid w:val="0075410A"/>
    <w:rsid w:val="00775D4A"/>
    <w:rsid w:val="007C619D"/>
    <w:rsid w:val="007C74F5"/>
    <w:rsid w:val="007D75ED"/>
    <w:rsid w:val="008025B8"/>
    <w:rsid w:val="008B11B8"/>
    <w:rsid w:val="008B7F94"/>
    <w:rsid w:val="008C04B9"/>
    <w:rsid w:val="008E4A1C"/>
    <w:rsid w:val="0092607A"/>
    <w:rsid w:val="00931FDD"/>
    <w:rsid w:val="00947614"/>
    <w:rsid w:val="00947A6C"/>
    <w:rsid w:val="00975EB0"/>
    <w:rsid w:val="009E1804"/>
    <w:rsid w:val="00A11B50"/>
    <w:rsid w:val="00A34A0F"/>
    <w:rsid w:val="00A75C2A"/>
    <w:rsid w:val="00A952FD"/>
    <w:rsid w:val="00AF17BF"/>
    <w:rsid w:val="00B1432A"/>
    <w:rsid w:val="00B33BB2"/>
    <w:rsid w:val="00B81E93"/>
    <w:rsid w:val="00C34D76"/>
    <w:rsid w:val="00C52D99"/>
    <w:rsid w:val="00C61DF5"/>
    <w:rsid w:val="00C87B1B"/>
    <w:rsid w:val="00C93260"/>
    <w:rsid w:val="00CC6996"/>
    <w:rsid w:val="00D13BBA"/>
    <w:rsid w:val="00D46044"/>
    <w:rsid w:val="00D5271B"/>
    <w:rsid w:val="00D54530"/>
    <w:rsid w:val="00D5741B"/>
    <w:rsid w:val="00D97090"/>
    <w:rsid w:val="00DA7A58"/>
    <w:rsid w:val="00DB037E"/>
    <w:rsid w:val="00DD276C"/>
    <w:rsid w:val="00DE608A"/>
    <w:rsid w:val="00E01826"/>
    <w:rsid w:val="00E55633"/>
    <w:rsid w:val="00E55BD9"/>
    <w:rsid w:val="00E81C4D"/>
    <w:rsid w:val="00E824EC"/>
    <w:rsid w:val="00E85E17"/>
    <w:rsid w:val="00E87DBC"/>
    <w:rsid w:val="00E93DE3"/>
    <w:rsid w:val="00E96B02"/>
    <w:rsid w:val="00EC422F"/>
    <w:rsid w:val="00EE6D9D"/>
    <w:rsid w:val="00F04502"/>
    <w:rsid w:val="00F050A2"/>
    <w:rsid w:val="00F06BD8"/>
    <w:rsid w:val="00F24827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80812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4272</TotalTime>
  <Pages>3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Alejandra Reyes Macías</cp:lastModifiedBy>
  <cp:revision>69</cp:revision>
  <dcterms:created xsi:type="dcterms:W3CDTF">2017-08-24T17:01:00Z</dcterms:created>
  <dcterms:modified xsi:type="dcterms:W3CDTF">2024-08-22T17:56:00Z</dcterms:modified>
</cp:coreProperties>
</file>