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7D1B73" w:rsidRDefault="00251FDF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3C4DDC" w:rsidRPr="003C4DDC">
        <w:rPr>
          <w:rFonts w:ascii="Arial" w:hAnsi="Arial" w:cs="Arial"/>
        </w:rPr>
        <w:t xml:space="preserve">de la </w:t>
      </w:r>
      <w:r w:rsidR="00DF44CA">
        <w:rPr>
          <w:rFonts w:ascii="Arial" w:hAnsi="Arial" w:cs="Arial"/>
        </w:rPr>
        <w:t>presentación de solicitudes de acceso a la información pública</w:t>
      </w:r>
      <w:r w:rsidR="003C4DDC" w:rsidRPr="003C4DDC">
        <w:rPr>
          <w:rFonts w:ascii="Arial" w:hAnsi="Arial" w:cs="Arial"/>
        </w:rPr>
        <w:t>.</w:t>
      </w:r>
    </w:p>
    <w:p w:rsidR="00DF44CA" w:rsidRPr="00373646" w:rsidRDefault="00DF44CA" w:rsidP="00DF44CA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F44CA" w:rsidRPr="00931FDD" w:rsidRDefault="00DF44CA" w:rsidP="00DF44CA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DF44CA" w:rsidRDefault="00DF44CA" w:rsidP="00DF44CA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>principal del tratamiento de los datos personales que se obtengan consiste en g</w:t>
      </w:r>
      <w:r w:rsidRPr="00DD1E56">
        <w:rPr>
          <w:rFonts w:ascii="Arial" w:hAnsi="Arial" w:cs="Arial"/>
        </w:rPr>
        <w:t xml:space="preserve">arantizar el ejercicio del derecho de acceso a la información del solicitante y recibir y dar trámite a las solicitudes de </w:t>
      </w:r>
      <w:r>
        <w:rPr>
          <w:rFonts w:ascii="Arial" w:hAnsi="Arial" w:cs="Arial"/>
        </w:rPr>
        <w:t>acceso a la información pública</w:t>
      </w:r>
      <w:r w:rsidRPr="00C64AA8">
        <w:rPr>
          <w:rFonts w:ascii="Arial" w:hAnsi="Arial" w:cs="Arial"/>
        </w:rPr>
        <w:t>.</w:t>
      </w:r>
    </w:p>
    <w:p w:rsidR="00DF44CA" w:rsidRPr="00931FDD" w:rsidRDefault="00DF44CA" w:rsidP="00DF44CA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DF44CA" w:rsidRDefault="00DF44CA" w:rsidP="00DF4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personales recabados serán empleados con fines estadísticos, previa aplicación del procedimiento de disociación.</w:t>
      </w:r>
      <w:bookmarkStart w:id="0" w:name="_GoBack"/>
      <w:bookmarkEnd w:id="0"/>
      <w:r w:rsidR="009614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último, los datos personales podrán ser proporcionados </w:t>
      </w:r>
      <w:r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Pr="00D13BBA">
        <w:rPr>
          <w:rFonts w:ascii="Arial" w:hAnsi="Arial" w:cs="Arial"/>
        </w:rPr>
        <w:t xml:space="preserve">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6148A" w:rsidRPr="00CB6266" w:rsidRDefault="0096148A" w:rsidP="0096148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CB6266">
        <w:rPr>
          <w:rFonts w:ascii="Arial" w:hAnsi="Arial" w:cs="Arial"/>
          <w:b/>
          <w:sz w:val="24"/>
        </w:rPr>
        <w:t>) Transferencias de datos personales</w:t>
      </w:r>
      <w:r>
        <w:rPr>
          <w:rFonts w:ascii="Arial" w:hAnsi="Arial" w:cs="Arial"/>
          <w:b/>
          <w:sz w:val="24"/>
        </w:rPr>
        <w:t xml:space="preserve"> que requieran consentimiento</w:t>
      </w:r>
      <w:r w:rsidRPr="00CB6266">
        <w:rPr>
          <w:rFonts w:ascii="Arial" w:hAnsi="Arial" w:cs="Arial"/>
          <w:b/>
          <w:sz w:val="24"/>
        </w:rPr>
        <w:t>.</w:t>
      </w:r>
    </w:p>
    <w:p w:rsidR="0096148A" w:rsidRDefault="0096148A" w:rsidP="0096148A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3C4DDC" w:rsidRDefault="003C4DDC" w:rsidP="00512B85">
      <w:pPr>
        <w:jc w:val="both"/>
        <w:rPr>
          <w:rFonts w:ascii="Arial" w:hAnsi="Arial" w:cs="Arial"/>
        </w:rPr>
      </w:pPr>
      <w:r w:rsidRPr="003C4DDC">
        <w:rPr>
          <w:rFonts w:ascii="Arial" w:hAnsi="Arial" w:cs="Arial"/>
        </w:rPr>
        <w:t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ARCOP (acceso, rectificación, cancelación, oposición y portabilidad).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default" r:id="rId7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BD" w:rsidRDefault="00E57DBD" w:rsidP="00C93260">
      <w:pPr>
        <w:spacing w:after="0" w:line="240" w:lineRule="auto"/>
      </w:pPr>
      <w:r>
        <w:separator/>
      </w:r>
    </w:p>
  </w:endnote>
  <w:endnote w:type="continuationSeparator" w:id="0">
    <w:p w:rsidR="00E57DBD" w:rsidRDefault="00E57DBD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BD" w:rsidRDefault="00E57DBD" w:rsidP="00C93260">
      <w:pPr>
        <w:spacing w:after="0" w:line="240" w:lineRule="auto"/>
      </w:pPr>
      <w:r>
        <w:separator/>
      </w:r>
    </w:p>
  </w:footnote>
  <w:footnote w:type="continuationSeparator" w:id="0">
    <w:p w:rsidR="00E57DBD" w:rsidRDefault="00E57DBD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DF44CA" w:rsidRPr="00DD1E56" w:rsidRDefault="00DF44CA" w:rsidP="00DF44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BASES DE DATOS REFERENTE A LAS SOLICITUDES DE ACCESO A LA INFORMACIÓN PÚBLICA</w:t>
                          </w:r>
                        </w:p>
                        <w:p w:rsidR="0062722E" w:rsidRPr="00411443" w:rsidRDefault="0062722E" w:rsidP="00DF44C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DF44CA" w:rsidRPr="00DD1E56" w:rsidRDefault="00DF44CA" w:rsidP="00DF44CA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DD1E56">
                      <w:rPr>
                        <w:rFonts w:ascii="Arial" w:hAnsi="Arial" w:cs="Arial"/>
                        <w:b/>
                        <w:szCs w:val="24"/>
                      </w:rPr>
                      <w:t>BASES DE DATOS REFERENTE A LAS SOLICITUDES DE ACCESO A LA INFORMACIÓN PÚBLICA</w:t>
                    </w:r>
                  </w:p>
                  <w:p w:rsidR="0062722E" w:rsidRPr="00411443" w:rsidRDefault="0062722E" w:rsidP="00DF44CA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57DBD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6DA0"/>
    <w:rsid w:val="000805C6"/>
    <w:rsid w:val="000C51A9"/>
    <w:rsid w:val="000C5BB3"/>
    <w:rsid w:val="00104793"/>
    <w:rsid w:val="00124F6E"/>
    <w:rsid w:val="00134FDC"/>
    <w:rsid w:val="00136BA8"/>
    <w:rsid w:val="00147160"/>
    <w:rsid w:val="00174BF2"/>
    <w:rsid w:val="00181445"/>
    <w:rsid w:val="00183BFA"/>
    <w:rsid w:val="0019787A"/>
    <w:rsid w:val="001A1351"/>
    <w:rsid w:val="001B09E4"/>
    <w:rsid w:val="00214250"/>
    <w:rsid w:val="00251FDF"/>
    <w:rsid w:val="002700FA"/>
    <w:rsid w:val="00270925"/>
    <w:rsid w:val="0028624F"/>
    <w:rsid w:val="00296062"/>
    <w:rsid w:val="002A4848"/>
    <w:rsid w:val="002F6AA8"/>
    <w:rsid w:val="003C1454"/>
    <w:rsid w:val="003C4DDC"/>
    <w:rsid w:val="003F088C"/>
    <w:rsid w:val="003F764A"/>
    <w:rsid w:val="00411443"/>
    <w:rsid w:val="004152D8"/>
    <w:rsid w:val="00446036"/>
    <w:rsid w:val="00466159"/>
    <w:rsid w:val="0049491F"/>
    <w:rsid w:val="004B4D2E"/>
    <w:rsid w:val="00512B85"/>
    <w:rsid w:val="005146A8"/>
    <w:rsid w:val="00570892"/>
    <w:rsid w:val="0062722E"/>
    <w:rsid w:val="00637475"/>
    <w:rsid w:val="00667CD8"/>
    <w:rsid w:val="0068217D"/>
    <w:rsid w:val="00687084"/>
    <w:rsid w:val="006A56BD"/>
    <w:rsid w:val="006E0176"/>
    <w:rsid w:val="00703EF1"/>
    <w:rsid w:val="00733438"/>
    <w:rsid w:val="0075410A"/>
    <w:rsid w:val="00775D4A"/>
    <w:rsid w:val="00782A22"/>
    <w:rsid w:val="007C619D"/>
    <w:rsid w:val="007C74F5"/>
    <w:rsid w:val="007D1B73"/>
    <w:rsid w:val="008025B8"/>
    <w:rsid w:val="00862B58"/>
    <w:rsid w:val="00865C85"/>
    <w:rsid w:val="008B11B8"/>
    <w:rsid w:val="008B7642"/>
    <w:rsid w:val="008B7F94"/>
    <w:rsid w:val="008D2296"/>
    <w:rsid w:val="008E4A1C"/>
    <w:rsid w:val="00912E31"/>
    <w:rsid w:val="0092607A"/>
    <w:rsid w:val="00937D86"/>
    <w:rsid w:val="00947614"/>
    <w:rsid w:val="00947A6C"/>
    <w:rsid w:val="0096148A"/>
    <w:rsid w:val="00975EB0"/>
    <w:rsid w:val="00986013"/>
    <w:rsid w:val="009A3C4F"/>
    <w:rsid w:val="009E1804"/>
    <w:rsid w:val="00A11B50"/>
    <w:rsid w:val="00A75C2A"/>
    <w:rsid w:val="00A952FD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5271B"/>
    <w:rsid w:val="00D97090"/>
    <w:rsid w:val="00DA7A58"/>
    <w:rsid w:val="00DB037E"/>
    <w:rsid w:val="00DD276C"/>
    <w:rsid w:val="00DE608A"/>
    <w:rsid w:val="00DF44CA"/>
    <w:rsid w:val="00E55BD9"/>
    <w:rsid w:val="00E57DBD"/>
    <w:rsid w:val="00E85E17"/>
    <w:rsid w:val="00E87DBC"/>
    <w:rsid w:val="00E96B02"/>
    <w:rsid w:val="00EC422F"/>
    <w:rsid w:val="00EE6D9D"/>
    <w:rsid w:val="00F04502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67</cp:revision>
  <cp:lastPrinted>2022-10-17T14:01:00Z</cp:lastPrinted>
  <dcterms:created xsi:type="dcterms:W3CDTF">2017-08-24T17:01:00Z</dcterms:created>
  <dcterms:modified xsi:type="dcterms:W3CDTF">2022-11-15T17:32:00Z</dcterms:modified>
</cp:coreProperties>
</file>